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附件一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Times New Roman"/>
          <w:b/>
          <w:sz w:val="44"/>
          <w:szCs w:val="44"/>
        </w:rPr>
        <w:t>2018年四川省装配式建筑产业协会第五届第六次常务理事会议</w:t>
      </w:r>
      <w:r>
        <w:rPr>
          <w:rFonts w:ascii="Times New Roman" w:hAnsi="Times New Roman" w:eastAsia="仿宋" w:cs="Times New Roman"/>
          <w:b/>
          <w:sz w:val="44"/>
          <w:szCs w:val="44"/>
        </w:rPr>
        <w:t>回执单</w:t>
      </w:r>
    </w:p>
    <w:bookmarkEnd w:id="0"/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tbl>
      <w:tblPr>
        <w:tblStyle w:val="3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97"/>
        <w:gridCol w:w="2439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（盖公章有效）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337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37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3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.回执前请确认是否为四川省装配式建筑产业协会副会长、常务理事单位，且已足额缴纳2018年度会费，否则回执无效；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2.本次会议仅免收参会人员本人（仅限一人）会议费和晚宴餐费，不含交通费和住宿费，住宿费请自行安排；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3.由于会议参会人员较多，请提前安排好住宿；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4.请将回执单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盖章后的扫描件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word版文件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一并发至邮箱：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yuyw@abias.org.cn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widowControl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66CAA"/>
    <w:rsid w:val="44B66C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2018-10-09T07:04:00Z</dcterms:created>
  <dc:creator>Dell</dc:creator>
  <cp:lastModifiedBy>Dell</cp:lastModifiedBy>
  <dcterms:modified xsi:type="dcterms:W3CDTF">2018-10-09T07:06:10Z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