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none"/>
          <w:lang w:val="en-US" w:eastAsia="zh-CN"/>
        </w:rPr>
        <w:t>附件：</w:t>
      </w:r>
    </w:p>
    <w:p>
      <w:pPr>
        <w:pStyle w:val="2"/>
        <w:rPr>
          <w:rFonts w:hint="eastAsia"/>
        </w:rPr>
      </w:pPr>
    </w:p>
    <w:tbl>
      <w:tblPr>
        <w:tblStyle w:val="4"/>
        <w:tblW w:w="9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4731"/>
        <w:gridCol w:w="4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560" w:type="dxa"/>
            <w:gridSpan w:val="3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u w:val="none"/>
                <w:lang w:val="en-US" w:eastAsia="zh-CN"/>
              </w:rPr>
              <w:t>2021年度</w:t>
            </w: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u w:val="none"/>
              </w:rPr>
              <w:t>优质钢结构工程入选工程名单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  <w:t>序号</w:t>
            </w:r>
          </w:p>
        </w:tc>
        <w:tc>
          <w:tcPr>
            <w:tcW w:w="473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  <w:t>项目名称</w:t>
            </w:r>
          </w:p>
        </w:tc>
        <w:tc>
          <w:tcPr>
            <w:tcW w:w="403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  <w:t>1</w:t>
            </w:r>
          </w:p>
        </w:tc>
        <w:tc>
          <w:tcPr>
            <w:tcW w:w="473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  <w:t>跨猫猫沟桥</w:t>
            </w:r>
          </w:p>
        </w:tc>
        <w:tc>
          <w:tcPr>
            <w:tcW w:w="403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  <w:t>中国五冶集团有限公司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9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  <w:t>2</w:t>
            </w:r>
          </w:p>
        </w:tc>
        <w:tc>
          <w:tcPr>
            <w:tcW w:w="473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  <w:t>五岔子大桥工程</w:t>
            </w:r>
          </w:p>
        </w:tc>
        <w:tc>
          <w:tcPr>
            <w:tcW w:w="403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  <w:t>中国五冶集团有限公司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  <w:t>成都建工集团有限公司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  <w:t>3</w:t>
            </w:r>
          </w:p>
        </w:tc>
        <w:tc>
          <w:tcPr>
            <w:tcW w:w="473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  <w:t>简阳空港大道景观绿化工程项目</w:t>
            </w:r>
          </w:p>
        </w:tc>
        <w:tc>
          <w:tcPr>
            <w:tcW w:w="403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  <w:t>四川省第一建筑工程有限公司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  <w:t>中国华西企业有限公司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  <w:t>4</w:t>
            </w:r>
          </w:p>
        </w:tc>
        <w:tc>
          <w:tcPr>
            <w:tcW w:w="473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  <w:t>成都天府国际机场四川航空基地工程机务维修与基地办公工程</w:t>
            </w:r>
          </w:p>
        </w:tc>
        <w:tc>
          <w:tcPr>
            <w:tcW w:w="403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  <w:t>四川省第六建筑有限公司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  <w:t>中国华西企业有限公司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9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  <w:t>5</w:t>
            </w:r>
          </w:p>
        </w:tc>
        <w:tc>
          <w:tcPr>
            <w:tcW w:w="473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  <w:t>自贡市展览中心一期工程</w:t>
            </w:r>
          </w:p>
        </w:tc>
        <w:tc>
          <w:tcPr>
            <w:tcW w:w="403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  <w:t>成都东南钢结构有限公司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  <w:t>四川省第十一建筑有限公司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  <w:t>6</w:t>
            </w:r>
          </w:p>
        </w:tc>
        <w:tc>
          <w:tcPr>
            <w:tcW w:w="473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  <w:t>四川大学博物馆群（综合博物馆区）</w:t>
            </w:r>
          </w:p>
        </w:tc>
        <w:tc>
          <w:tcPr>
            <w:tcW w:w="403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  <w:t>中国五冶集团有限公司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9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  <w:t>7</w:t>
            </w:r>
          </w:p>
        </w:tc>
        <w:tc>
          <w:tcPr>
            <w:tcW w:w="473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  <w:t>眉山市妇幼保健院钢结构工程</w:t>
            </w:r>
          </w:p>
        </w:tc>
        <w:tc>
          <w:tcPr>
            <w:tcW w:w="403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  <w:t>中国华西企业股份有限公司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  <w:t>8</w:t>
            </w:r>
          </w:p>
        </w:tc>
        <w:tc>
          <w:tcPr>
            <w:tcW w:w="473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  <w:t>邛海一号院住宅项目</w:t>
            </w:r>
          </w:p>
        </w:tc>
        <w:tc>
          <w:tcPr>
            <w:tcW w:w="403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  <w:t>凉山州现代房屋建筑集成制造有限公司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9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  <w:t>9</w:t>
            </w:r>
          </w:p>
        </w:tc>
        <w:tc>
          <w:tcPr>
            <w:tcW w:w="473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  <w:t>美姑县乡镇脱贫标准中心校建设项目二期建设工程</w:t>
            </w:r>
          </w:p>
        </w:tc>
        <w:tc>
          <w:tcPr>
            <w:tcW w:w="403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  <w:t>凉山州现代房屋建筑集成制造有限公司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  <w:t>10</w:t>
            </w:r>
          </w:p>
        </w:tc>
        <w:tc>
          <w:tcPr>
            <w:tcW w:w="473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  <w:t>年产7.5GW高效晶硅太阳能智能互联工厂项目</w:t>
            </w:r>
          </w:p>
        </w:tc>
        <w:tc>
          <w:tcPr>
            <w:tcW w:w="403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  <w:t>中国华西企业股份有限公司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  <w:t>11</w:t>
            </w:r>
          </w:p>
        </w:tc>
        <w:tc>
          <w:tcPr>
            <w:tcW w:w="473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  <w:t>高效晶硅太阳能电池网络协同智慧工厂项目</w:t>
            </w:r>
          </w:p>
        </w:tc>
        <w:tc>
          <w:tcPr>
            <w:tcW w:w="403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  <w:t>中国华西企业股份有限公司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79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  <w:t>12</w:t>
            </w:r>
          </w:p>
        </w:tc>
        <w:tc>
          <w:tcPr>
            <w:tcW w:w="473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  <w:t>一汽大众汽车有限公司新品牌A级SUV家族三厢车项目</w:t>
            </w:r>
          </w:p>
        </w:tc>
        <w:tc>
          <w:tcPr>
            <w:tcW w:w="403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  <w:t>中建鸿腾建设集团有限公司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9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  <w:t>13</w:t>
            </w:r>
          </w:p>
        </w:tc>
        <w:tc>
          <w:tcPr>
            <w:tcW w:w="473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  <w:t>非生产性工业项目（京东集团西南总部大厦）</w:t>
            </w:r>
          </w:p>
        </w:tc>
        <w:tc>
          <w:tcPr>
            <w:tcW w:w="403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  <w:t>中国建筑一局（集团）有限公司</w:t>
            </w:r>
          </w:p>
        </w:tc>
      </w:tr>
    </w:tbl>
    <w:p>
      <w:pPr>
        <w:pStyle w:val="2"/>
        <w:rPr>
          <w:rFonts w:hint="default"/>
          <w:u w:val="none"/>
          <w:lang w:val="en-US" w:eastAsia="zh-CN"/>
        </w:rPr>
      </w:pPr>
    </w:p>
    <w:p/>
    <w:sectPr>
      <w:footerReference r:id="rId3" w:type="default"/>
      <w:pgSz w:w="11906" w:h="16838"/>
      <w:pgMar w:top="1701" w:right="1474" w:bottom="1134" w:left="1644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u w:val="none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u w:val="none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u w:val="none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u w:val="none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u w:val="none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eastAsia="宋体"/>
                              <w:sz w:val="28"/>
                              <w:szCs w:val="28"/>
                              <w:u w:val="none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eastAsia="宋体"/>
                        <w:sz w:val="28"/>
                        <w:szCs w:val="28"/>
                        <w:u w:val="none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15451"/>
    <w:rsid w:val="03D912B9"/>
    <w:rsid w:val="13C27E44"/>
    <w:rsid w:val="240E209C"/>
    <w:rsid w:val="2F9C0060"/>
    <w:rsid w:val="6C81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color w:val="000000"/>
      <w:sz w:val="24"/>
      <w:szCs w:val="24"/>
      <w:u w:val="single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2022-01-29T05:37:00Z</dcterms:created>
  <dc:creator>神奇的天路</dc:creator>
  <cp:lastModifiedBy>毕成</cp:lastModifiedBy>
  <dcterms:modified xsi:type="dcterms:W3CDTF">2022-02-28T04:40:09Z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82B68E079ED44E22ACFA39FC230E50D4</vt:lpwstr>
  </property>
</Properties>
</file>