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宋体"/>
          <w:b/>
          <w:sz w:val="48"/>
          <w:szCs w:val="48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</w:t>
      </w:r>
    </w:p>
    <w:p>
      <w:pPr>
        <w:spacing w:line="600" w:lineRule="exact"/>
        <w:jc w:val="center"/>
        <w:rPr>
          <w:rFonts w:ascii="仿宋" w:hAnsi="仿宋" w:eastAsia="仿宋"/>
          <w:b/>
          <w:sz w:val="40"/>
          <w:szCs w:val="40"/>
          <w:u w:val="none"/>
        </w:rPr>
      </w:pPr>
      <w:r>
        <w:rPr>
          <w:rFonts w:hint="eastAsia" w:ascii="仿宋" w:hAnsi="仿宋" w:eastAsia="仿宋"/>
          <w:b/>
          <w:sz w:val="40"/>
          <w:szCs w:val="40"/>
          <w:u w:val="none"/>
        </w:rPr>
        <w:t>参会回执单</w:t>
      </w:r>
    </w:p>
    <w:p>
      <w:pPr>
        <w:pStyle w:val="6"/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时间：2022年7月14日（周四）</w:t>
      </w:r>
    </w:p>
    <w:p>
      <w:pPr>
        <w:pStyle w:val="6"/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地点：成都尊悦豪生酒店</w:t>
      </w:r>
    </w:p>
    <w:p>
      <w:pPr>
        <w:pStyle w:val="6"/>
        <w:spacing w:line="360" w:lineRule="auto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（四川省成都市金牛区迎宾大道528号）</w:t>
      </w:r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回执返回邮箱：</w:t>
      </w:r>
      <w:r>
        <w:rPr>
          <w:rFonts w:ascii="仿宋" w:hAnsi="仿宋" w:eastAsia="仿宋"/>
          <w:sz w:val="32"/>
          <w:szCs w:val="32"/>
          <w:u w:val="none"/>
        </w:rPr>
        <w:t>wangcy@abias.org.cn</w:t>
      </w:r>
    </w:p>
    <w:tbl>
      <w:tblPr>
        <w:tblStyle w:val="4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474"/>
        <w:gridCol w:w="1057"/>
        <w:gridCol w:w="2958"/>
        <w:gridCol w:w="987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954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405" w:type="dxa"/>
            <w:gridSpan w:val="4"/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u w:val="none"/>
              </w:rPr>
              <w:t>上午：西南钢结构产业链交流峰会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午餐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1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ascii="仿宋" w:hAnsi="仿宋" w:eastAsia="仿宋"/>
                <w:sz w:val="32"/>
                <w:szCs w:val="32"/>
                <w:u w:val="none"/>
              </w:rPr>
              <w:t>职务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电话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91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ascii="仿宋" w:hAnsi="仿宋" w:eastAsia="仿宋"/>
                <w:sz w:val="32"/>
                <w:szCs w:val="32"/>
                <w:u w:val="none"/>
              </w:rPr>
              <w:t>职务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电话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405" w:type="dxa"/>
            <w:gridSpan w:val="4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u w:val="none"/>
              </w:rPr>
              <w:t>下午：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u w:val="none"/>
              </w:rPr>
              <w:t>西南地区建筑钢构产业发展高峰论坛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晚餐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91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ascii="仿宋" w:hAnsi="仿宋" w:eastAsia="仿宋"/>
                <w:sz w:val="32"/>
                <w:szCs w:val="32"/>
                <w:u w:val="none"/>
              </w:rPr>
              <w:t>职务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电话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1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ascii="仿宋" w:hAnsi="仿宋" w:eastAsia="仿宋"/>
                <w:sz w:val="32"/>
                <w:szCs w:val="32"/>
                <w:u w:val="none"/>
              </w:rPr>
              <w:t>职务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电话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1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ascii="仿宋" w:hAnsi="仿宋" w:eastAsia="仿宋"/>
                <w:sz w:val="32"/>
                <w:szCs w:val="32"/>
                <w:u w:val="none"/>
              </w:rPr>
              <w:t>职务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电话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1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ascii="仿宋" w:hAnsi="仿宋" w:eastAsia="仿宋"/>
                <w:sz w:val="32"/>
                <w:szCs w:val="32"/>
                <w:u w:val="none"/>
              </w:rPr>
              <w:t>职务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电话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1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ascii="仿宋" w:hAnsi="仿宋" w:eastAsia="仿宋"/>
                <w:sz w:val="32"/>
                <w:szCs w:val="32"/>
                <w:u w:val="none"/>
              </w:rPr>
              <w:t>职务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电话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</w:tr>
    </w:tbl>
    <w:p>
      <w:pPr>
        <w:pStyle w:val="6"/>
        <w:spacing w:line="600" w:lineRule="exact"/>
        <w:ind w:firstLine="643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注：1.本次活动免费，请于2022年7月12日12点前回执。</w:t>
      </w:r>
    </w:p>
    <w:p>
      <w:pPr>
        <w:pStyle w:val="6"/>
        <w:spacing w:line="600" w:lineRule="exact"/>
        <w:ind w:firstLine="1285" w:firstLineChars="40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2.上午为闭门会议，仅限总包单位、建筑钢构制作安装及围护配套企业、设计院参与，共计30个名额，按报名顺序先到先得。</w:t>
      </w:r>
    </w:p>
    <w:p>
      <w:pPr>
        <w:spacing w:line="600" w:lineRule="exact"/>
        <w:ind w:firstLine="480" w:firstLineChars="200"/>
        <w:jc w:val="left"/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474" w:bottom="1701" w:left="1644" w:header="851" w:footer="992" w:gutter="0"/>
      <w:pgNumType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32"/>
        <w:szCs w:val="4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44"/>
                              <w:u w:val="none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u w:val="none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44"/>
                        <w:u w:val="none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u w:val="none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u w:val="none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u w:val="none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u w:val="non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000000"/>
    <w:rsid w:val="626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u w:val="singl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qFormat/>
    <w:uiPriority w:val="0"/>
    <w:pPr>
      <w:widowControl w:val="0"/>
      <w:spacing w:after="120" w:line="360" w:lineRule="auto"/>
      <w:ind w:firstLine="880" w:firstLineChars="200"/>
      <w:jc w:val="both"/>
      <w:textAlignment w:val="baseline"/>
    </w:pPr>
    <w:rPr>
      <w:rFonts w:ascii="宋体" w:hAnsi="宋体" w:eastAsia="宋体" w:cs="Times New Roman"/>
      <w:color w:val="000000"/>
      <w:sz w:val="24"/>
      <w:szCs w:val="24"/>
      <w:u w:val="single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Times New Roman"/>
      <w:color w:val="000000"/>
      <w:sz w:val="18"/>
      <w:szCs w:val="24"/>
      <w:u w:val="single"/>
      <w:lang w:val="en-US" w:eastAsia="zh-CN" w:bidi="ar-SA"/>
    </w:rPr>
  </w:style>
  <w:style w:type="paragraph" w:customStyle="1" w:styleId="6">
    <w:name w:val="列出段落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2"/>
      <w:u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2022-07-11T01:25:07Z</dcterms:created>
  <dc:creator>张涛</dc:creator>
  <cp:lastModifiedBy>徐海鹏</cp:lastModifiedBy>
  <dcterms:modified xsi:type="dcterms:W3CDTF">2022-07-11T01:25:15Z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7B330BF077A640ACA429C20A3A55A69A</vt:lpwstr>
  </property>
</Properties>
</file>